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Helvetica" w:hAnsi="Helvetica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Helvetica" w:hAnsi="Helvetica"/>
          <w:b/>
          <w:bCs/>
          <w:sz w:val="30"/>
          <w:szCs w:val="30"/>
          <w:shd w:val="clear" w:color="auto" w:fill="FFFFFF"/>
          <w:lang w:val="en-US" w:eastAsia="zh-CN"/>
        </w:rPr>
        <w:t>关于举办第十四届“艺融杯”江苏艺术设计大赛“非遗文创设计专题”及其他类别申报工作的通知</w:t>
      </w:r>
    </w:p>
    <w:p>
      <w:pPr>
        <w:pStyle w:val="4"/>
        <w:spacing w:before="0" w:beforeAutospacing="0" w:after="0" w:afterAutospacing="0"/>
        <w:textAlignment w:val="baseline"/>
        <w:rPr>
          <w:rStyle w:val="7"/>
          <w:sz w:val="22"/>
          <w:szCs w:val="22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firstLine="482" w:firstLineChars="200"/>
        <w:textAlignment w:val="baseline"/>
        <w:rPr>
          <w:rStyle w:val="7"/>
        </w:rPr>
      </w:pPr>
      <w:r>
        <w:rPr>
          <w:rStyle w:val="7"/>
          <w:rFonts w:hint="eastAsia"/>
          <w:lang w:val="en-US" w:eastAsia="zh-CN"/>
        </w:rPr>
        <w:t>大赛</w:t>
      </w:r>
      <w:r>
        <w:rPr>
          <w:rStyle w:val="7"/>
        </w:rPr>
        <w:t>宗旨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（一）促进我省现代艺术设计和非遗文创设计事业快速健康发展，弘扬创新、创意、创造的行业精神；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（二）为广大非遗文创设计从业者搭建展示、交流平台并发掘新人；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（三）规范我省非遗文创设计评价行为，建立政府引导、行业认证的权威评价机制；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（四）促进现代非遗文创设计在传统工艺美术创新上发挥重要作用；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Fonts w:hint="eastAsia"/>
        </w:rPr>
        <w:t>（五）打造传统工艺美术行业最权威的艺术设计创新赛事。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Fonts w:hint="eastAsia"/>
        </w:rPr>
        <w:t>大赛奖项属省级专业奖项，评比结果将被视为专业技术业绩成果，作为专业职称评定的依据之一，并可获得社会上相应认可。</w:t>
      </w:r>
      <w:r>
        <w:rPr>
          <w:rFonts w:hint="eastAsia"/>
          <w:lang w:val="en-US" w:eastAsia="zh-CN"/>
        </w:rPr>
        <w:t>同时，</w:t>
      </w:r>
      <w:r>
        <w:rPr>
          <w:rFonts w:hint="eastAsia"/>
        </w:rPr>
        <w:t>大赛</w:t>
      </w:r>
      <w:r>
        <w:rPr>
          <w:rFonts w:hint="eastAsia"/>
          <w:lang w:val="en-US" w:eastAsia="zh-CN"/>
        </w:rPr>
        <w:t>已获得</w:t>
      </w:r>
      <w:r>
        <w:rPr>
          <w:rFonts w:hint="eastAsia"/>
          <w:lang w:eastAsia="zh-CN"/>
        </w:rPr>
        <w:t>“</w:t>
      </w:r>
      <w:r>
        <w:rPr>
          <w:rFonts w:hint="eastAsia"/>
        </w:rPr>
        <w:t>2023年全省普通高校本专科生学科竞赛省级赛事认定</w:t>
      </w:r>
      <w:r>
        <w:rPr>
          <w:rFonts w:hint="eastAsia"/>
          <w:lang w:eastAsia="zh-CN"/>
        </w:rPr>
        <w:t>”</w:t>
      </w:r>
      <w:r>
        <w:rPr>
          <w:rFonts w:hint="eastAsia"/>
        </w:rPr>
        <w:t>,对全面提高</w:t>
      </w:r>
      <w:r>
        <w:rPr>
          <w:rFonts w:hint="eastAsia"/>
          <w:lang w:val="en-US" w:eastAsia="zh-CN"/>
        </w:rPr>
        <w:t>江苏</w:t>
      </w:r>
      <w:r>
        <w:rPr>
          <w:rFonts w:hint="eastAsia"/>
        </w:rPr>
        <w:t>省</w:t>
      </w:r>
      <w:r>
        <w:rPr>
          <w:rFonts w:hint="eastAsia"/>
          <w:lang w:val="en-US" w:eastAsia="zh-CN"/>
        </w:rPr>
        <w:t>非遗文创及各类</w:t>
      </w:r>
      <w:r>
        <w:rPr>
          <w:rFonts w:hint="eastAsia"/>
        </w:rPr>
        <w:t>艺术设计水平、选拔创意设计的优秀人才起到了积极的推动作用。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eastAsia="宋体"/>
          <w:lang w:val="en-US" w:eastAsia="zh-CN"/>
        </w:rPr>
      </w:pPr>
      <w:r>
        <w:rPr>
          <w:rStyle w:val="7"/>
        </w:rPr>
        <w:t>二、参评对象</w:t>
      </w:r>
      <w:r>
        <w:rPr>
          <w:rStyle w:val="7"/>
          <w:rFonts w:hint="eastAsia"/>
          <w:lang w:val="en-US" w:eastAsia="zh-CN"/>
        </w:rPr>
        <w:t>及</w:t>
      </w:r>
      <w:r>
        <w:rPr>
          <w:rStyle w:val="7"/>
        </w:rPr>
        <w:t>参评作品</w:t>
      </w:r>
      <w:r>
        <w:rPr>
          <w:rStyle w:val="7"/>
          <w:rFonts w:hint="eastAsia"/>
          <w:lang w:val="en-US" w:eastAsia="zh-CN"/>
        </w:rPr>
        <w:t>品类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t>（一）参评对象分为</w:t>
      </w:r>
      <w:r>
        <w:rPr>
          <w:rFonts w:hint="eastAsia"/>
        </w:rPr>
        <w:t>专业</w:t>
      </w:r>
      <w:r>
        <w:t>组和学生组 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1.</w:t>
      </w:r>
      <w:r>
        <w:rPr>
          <w:rStyle w:val="7"/>
          <w:rFonts w:hint="eastAsia"/>
          <w:b w:val="0"/>
        </w:rPr>
        <w:t>专业</w:t>
      </w:r>
      <w:r>
        <w:rPr>
          <w:rStyle w:val="7"/>
          <w:b w:val="0"/>
        </w:rPr>
        <w:t>组：</w:t>
      </w:r>
      <w:r>
        <w:t>江苏省内各院校专业教师、企业单位的设计师、社会上个人。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2.</w:t>
      </w:r>
      <w:r>
        <w:rPr>
          <w:rStyle w:val="7"/>
          <w:b w:val="0"/>
        </w:rPr>
        <w:t>学生组：</w:t>
      </w:r>
      <w:r>
        <w:t>江苏省各院校相关专业的在校学生。 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t>（二）参</w:t>
      </w:r>
      <w:r>
        <w:rPr>
          <w:bCs/>
        </w:rPr>
        <w:t>评</w:t>
      </w:r>
      <w:r>
        <w:t>作品</w:t>
      </w:r>
      <w:r>
        <w:rPr>
          <w:rFonts w:ascii="宋体" w:hAnsi="宋体" w:eastAsia="宋体" w:cs="宋体"/>
          <w:sz w:val="24"/>
          <w:szCs w:val="24"/>
        </w:rPr>
        <w:t>品类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1）</w:t>
      </w:r>
      <w:r>
        <w:rPr>
          <w:rFonts w:ascii="宋体" w:hAnsi="宋体" w:eastAsia="宋体" w:cs="宋体"/>
          <w:sz w:val="24"/>
          <w:szCs w:val="24"/>
        </w:rPr>
        <w:t>非遗文创设计类。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2）</w:t>
      </w:r>
      <w:r>
        <w:rPr>
          <w:rFonts w:ascii="宋体" w:hAnsi="宋体" w:eastAsia="宋体" w:cs="宋体"/>
          <w:sz w:val="24"/>
          <w:szCs w:val="24"/>
        </w:rPr>
        <w:t>视觉传达类：招贴、广告设计、包装设计、标识设计、书籍装帧设计、VI设计、字体设计等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3）</w:t>
      </w:r>
      <w:r>
        <w:rPr>
          <w:rFonts w:ascii="宋体" w:hAnsi="宋体" w:eastAsia="宋体" w:cs="宋体"/>
          <w:sz w:val="24"/>
          <w:szCs w:val="24"/>
        </w:rPr>
        <w:t>环境艺术类：室内外装饰设计、景观园林设计、展陈设计、建筑设计、交通工具内室设计等</w:t>
      </w:r>
      <w:r>
        <w:rPr>
          <w:rFonts w:hint="eastAsia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4）</w:t>
      </w:r>
      <w:r>
        <w:rPr>
          <w:rFonts w:ascii="宋体" w:hAnsi="宋体" w:eastAsia="宋体" w:cs="宋体"/>
          <w:sz w:val="24"/>
          <w:szCs w:val="24"/>
        </w:rPr>
        <w:t>工业设计类：日用品造型设计、交通工具设计、家具造型设计、海工船舶产品设计等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5）</w:t>
      </w:r>
      <w:r>
        <w:rPr>
          <w:rFonts w:ascii="宋体" w:hAnsi="宋体" w:eastAsia="宋体" w:cs="宋体"/>
          <w:sz w:val="24"/>
          <w:szCs w:val="24"/>
        </w:rPr>
        <w:t>数字媒体类：网站艺术设计、影视传媒作品、商业摄影、虚拟与交互设计、三维动画、二维动画、定格动画、建筑动画、漫画与插画等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6）</w:t>
      </w:r>
      <w:r>
        <w:rPr>
          <w:rFonts w:ascii="宋体" w:hAnsi="宋体" w:eastAsia="宋体" w:cs="宋体"/>
          <w:sz w:val="24"/>
          <w:szCs w:val="24"/>
        </w:rPr>
        <w:t>服饰设计类：服装设计、染织设计、形象设计、首饰设计、鞋帽设计等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7）</w:t>
      </w:r>
      <w:r>
        <w:rPr>
          <w:rFonts w:ascii="宋体" w:hAnsi="宋体" w:eastAsia="宋体" w:cs="宋体"/>
          <w:sz w:val="24"/>
          <w:szCs w:val="24"/>
        </w:rPr>
        <w:t>现代手工艺设计类：漆艺设计、金工设计、陶瓷艺术设计、时尚与文创设计等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textAlignment w:val="baseline"/>
      </w:pPr>
      <w:r>
        <w:rPr>
          <w:rStyle w:val="7"/>
        </w:rPr>
        <w:t>三、奖项设置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t>（一）奖项分为</w:t>
      </w:r>
      <w:r>
        <w:rPr>
          <w:rFonts w:hint="eastAsia"/>
        </w:rPr>
        <w:t>专业</w:t>
      </w:r>
      <w:r>
        <w:t>组和学生组分别评比，分设金奖、银奖、铜奖。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</w:pPr>
      <w:r>
        <w:t>（二）由省工艺美术行业协会颁发获奖证书。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三、参赛说明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1.参赛者提交的作品数量最多不超过4件。系列作品按单件计（一组系列作品最多不超过四件）；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2.设计参评作品必须为参赛个人或团体于近三年创作的、未在其他设计大赛中获奖的成果；设计参评作品在创意、设计、材料、工艺、功能等某一方面或多方面有独特的创新和发展；参赛作品与同类文创相比在文化底蕴、艺术表现、因材施艺、市场导向等方面具有较高水平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3.作品形式为A3打印稿+参赛作品电子文件(视频类作品A3打印稿为分镜图等),参赛者应将填写并签署完毕的参赛表格(原件)粘贴在参赛作品(A3打印稿)背面。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4.集体创作的作品每件作品的作者人数不超过3人，并在报名表中按第一、二、三作者的顺序填写，每件作品的指导老师不超过1人。</w:t>
      </w:r>
      <w:r>
        <w:rPr>
          <w:rFonts w:hint="eastAsia"/>
        </w:rPr>
        <w:t> </w:t>
      </w:r>
    </w:p>
    <w:p>
      <w:pPr>
        <w:pStyle w:val="4"/>
        <w:spacing w:before="0" w:beforeAutospacing="0" w:after="0" w:afterAutospacing="0" w:line="360" w:lineRule="auto"/>
        <w:ind w:firstLine="482" w:firstLineChars="200"/>
        <w:textAlignment w:val="baseline"/>
        <w:rPr>
          <w:rStyle w:val="7"/>
          <w:rFonts w:hint="eastAsia"/>
        </w:rPr>
      </w:pPr>
      <w:r>
        <w:rPr>
          <w:rStyle w:val="7"/>
          <w:rFonts w:hint="eastAsia"/>
          <w:lang w:val="en-US" w:eastAsia="zh-CN"/>
        </w:rPr>
        <w:t>四</w:t>
      </w:r>
      <w:r>
        <w:rPr>
          <w:rStyle w:val="7"/>
          <w:rFonts w:hint="eastAsia"/>
        </w:rPr>
        <w:t>、</w:t>
      </w:r>
      <w:r>
        <w:rPr>
          <w:rStyle w:val="7"/>
        </w:rPr>
        <w:t>提交</w:t>
      </w:r>
      <w:r>
        <w:rPr>
          <w:rStyle w:val="7"/>
          <w:rFonts w:hint="eastAsia"/>
        </w:rPr>
        <w:t>形式要求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参赛作品电子文件要求：电子邮件标题格式为第一作者姓名+作品名称+院校名称，发送至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HYPERLINK "mailto:skgl@xzit.edu.cn"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skgl@xzit.edu.cn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textAlignment w:val="baseline"/>
      </w:pPr>
      <w:r>
        <w:rPr>
          <w:rStyle w:val="7"/>
          <w:rFonts w:hint="eastAsia"/>
          <w:lang w:val="en-US" w:eastAsia="zh-CN"/>
        </w:rPr>
        <w:t>五</w:t>
      </w:r>
      <w:r>
        <w:rPr>
          <w:rStyle w:val="7"/>
        </w:rPr>
        <w:t>、参评方式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="Helvetica" w:hAnsi="Helvetica"/>
        </w:rPr>
      </w:pPr>
      <w:r>
        <w:rPr>
          <w:rFonts w:ascii="Helvetica" w:hAnsi="Helvetica"/>
        </w:rPr>
        <w:t>（一）参评报名办法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="Helvetica" w:hAnsi="Helvetica"/>
        </w:rPr>
      </w:pPr>
      <w:r>
        <w:rPr>
          <w:rFonts w:ascii="Helvetica" w:hAnsi="Helvetica"/>
        </w:rPr>
        <w:t>院校参评者的作品（A3打印稿+参评报名表+参评作品电子文件），由院校统一汇总后送交至江苏省工艺美术行业协会。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="Helvetica" w:hAnsi="Helvetica"/>
        </w:rPr>
      </w:pPr>
      <w:r>
        <w:rPr>
          <w:rFonts w:ascii="Helvetica" w:hAnsi="Helvetica"/>
        </w:rPr>
        <w:t>（二）参评者应按所提交参评作品的件数缴纳相应的报名评审费：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1.专业</w:t>
      </w:r>
      <w:r>
        <w:t>组每件（套）参</w:t>
      </w:r>
      <w:r>
        <w:rPr>
          <w:rFonts w:hint="eastAsia"/>
          <w:lang w:val="en-US" w:eastAsia="zh-CN"/>
        </w:rPr>
        <w:t>赛</w:t>
      </w:r>
      <w:r>
        <w:t>作品须交评审费200元。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2.</w:t>
      </w:r>
      <w:r>
        <w:t>学生组每件（套）参</w:t>
      </w:r>
      <w:r>
        <w:rPr>
          <w:rFonts w:hint="eastAsia"/>
          <w:lang w:val="en-US" w:eastAsia="zh-CN"/>
        </w:rPr>
        <w:t>赛</w:t>
      </w:r>
      <w:r>
        <w:t>作品须交评审费为30元。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报名评审费账户信息如下：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  名：江苏省工艺美术行业协会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开户行：中国银行南京湖南路支行</w:t>
      </w:r>
    </w:p>
    <w:p>
      <w:pPr>
        <w:pStyle w:val="4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  号：466358191423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="Helvetica" w:hAnsi="Helvetic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</w:pPr>
      <w:r>
        <w:t>附件：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</w:pPr>
      <w:r>
        <w:rPr>
          <w:rFonts w:hint="eastAsia"/>
        </w:rPr>
        <w:t>（1）20</w:t>
      </w:r>
      <w:r>
        <w:t>2</w:t>
      </w:r>
      <w:r>
        <w:rPr>
          <w:rFonts w:hint="eastAsia"/>
        </w:rPr>
        <w:t>2“艺融杯”江苏艺术设计大赛“非遗文创设计专题”报名表（专业组）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  <w:r>
        <w:rPr>
          <w:rFonts w:hint="eastAsia"/>
        </w:rPr>
        <w:t>（2）20</w:t>
      </w:r>
      <w:r>
        <w:t>2</w:t>
      </w:r>
      <w:r>
        <w:rPr>
          <w:rFonts w:hint="eastAsia"/>
        </w:rPr>
        <w:t>2“艺融杯”江苏艺术设计大赛“非遗文创设计专题”报名表（学生组）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/>
        </w:rPr>
      </w:pPr>
    </w:p>
    <w:p>
      <w:pPr>
        <w:pStyle w:val="4"/>
        <w:spacing w:before="0" w:beforeAutospacing="0" w:after="0" w:afterAutospacing="0"/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</w:p>
    <w:p>
      <w:pPr>
        <w:spacing w:line="360" w:lineRule="auto"/>
        <w:jc w:val="center"/>
        <w:rPr>
          <w:rFonts w:hint="eastAsia" w:ascii="汉仪报宋简" w:hAnsi="汉仪报宋简" w:eastAsia="汉仪报宋简"/>
          <w:b/>
          <w:bCs/>
          <w:color w:val="000000"/>
          <w:sz w:val="28"/>
          <w:szCs w:val="28"/>
        </w:rPr>
      </w:pPr>
      <w:r>
        <w:rPr>
          <w:rFonts w:hint="eastAsia" w:ascii="汉仪报宋简" w:hAnsi="汉仪报宋简" w:eastAsia="汉仪报宋简"/>
          <w:b/>
          <w:bCs/>
          <w:color w:val="000000"/>
          <w:sz w:val="28"/>
          <w:szCs w:val="28"/>
          <w:lang w:val="en-US" w:eastAsia="zh-CN"/>
        </w:rPr>
        <w:t>第十四届</w:t>
      </w:r>
      <w:r>
        <w:rPr>
          <w:rFonts w:hint="eastAsia" w:ascii="汉仪报宋简" w:hAnsi="汉仪报宋简" w:eastAsia="汉仪报宋简"/>
          <w:b/>
          <w:bCs/>
          <w:color w:val="000000"/>
          <w:sz w:val="28"/>
          <w:szCs w:val="28"/>
        </w:rPr>
        <w:t>“艺融杯”江苏艺术设计大赛报名表（专业组）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主创作者姓名：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性别：             年龄：</w:t>
            </w: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学历：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职称：</w:t>
            </w: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其他创作者（如有，最多2人）：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作品标题：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单位名称：    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□个人寄送 </w:t>
            </w:r>
            <w:r>
              <w:rPr>
                <w:rFonts w:ascii="汉仪报宋简" w:hAnsi="汉仪报宋简" w:eastAsia="汉仪报宋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□院校集体寄送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邮寄地址（顺丰到付，院校统一报送可不填）：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联系电话：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参赛类型：□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视觉传达   □ 环境艺术   □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  <w:lang w:val="en-US" w:eastAsia="zh-CN"/>
              </w:rPr>
              <w:t>数字媒体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    □ 服饰设计     □ 工业设计</w:t>
            </w:r>
          </w:p>
          <w:p>
            <w:pPr>
              <w:spacing w:line="360" w:lineRule="auto"/>
              <w:ind w:left="1050" w:leftChars="500"/>
              <w:rPr>
                <w:rFonts w:hint="eastAsia" w:ascii="汉仪报宋简" w:hAnsi="汉仪报宋简" w:eastAsia="汉仪报宋简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szCs w:val="21"/>
              </w:rPr>
              <w:t xml:space="preserve">现代手工艺设计 </w:t>
            </w:r>
            <w:r>
              <w:rPr>
                <w:rFonts w:ascii="汉仪报宋简" w:hAnsi="汉仪报宋简" w:eastAsia="汉仪报宋简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eastAsia="汉仪报宋简"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□非遗文创设计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综合材料及制作费：     </w:t>
            </w: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院校集体缴纳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个人缴纳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□转账  □微信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金额￥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汇出日期：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202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年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日。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汉仪报宋简" w:hAnsi="汉仪报宋简" w:eastAsia="汉仪报宋简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承诺人知晓并接受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  <w:lang w:val="en-US" w:eastAsia="zh-CN"/>
              </w:rPr>
              <w:t>第十四届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“艺融杯”江苏艺术设计大赛相关规定，谨作出以下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参赛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承诺：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承诺人保证对其参加</w:t>
            </w:r>
            <w:r>
              <w:rPr>
                <w:rFonts w:hint="eastAsia" w:ascii="汉仪报宋简" w:hAnsi="汉仪报宋简" w:eastAsia="汉仪报宋简"/>
                <w:sz w:val="21"/>
                <w:szCs w:val="21"/>
                <w:lang w:val="en-US" w:eastAsia="zh-CN"/>
              </w:rPr>
              <w:t>第十四届</w:t>
            </w: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“艺融杯”江苏艺术设计大赛（简称“大赛”）的参赛作品拥有充分、完全、排他的著作权。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承诺人不得在参赛作品中以任何形式违反中华人民共和国法律法规，侵犯国家民族感情、宗教信仰及公众品位。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rFonts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如承诺人因参与本次大赛而导致大赛组委会面临任何第三方的索赔、诉讼或仲裁等要求，或使大赛组委会因此而遭受任何名誉、声誉或经济上的直接或间接的损失，均由承诺人负责。</w:t>
            </w:r>
          </w:p>
          <w:p>
            <w:pPr>
              <w:pStyle w:val="10"/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</w:p>
          <w:p>
            <w:pPr>
              <w:pStyle w:val="10"/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全体参赛作者（单位）签名或印章：                           填表时间：     年   月   日</w:t>
            </w: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报宋简" w:hAnsi="汉仪报宋简" w:eastAsia="汉仪报宋简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汉仪报宋简" w:hAnsi="汉仪报宋简" w:eastAsia="汉仪报宋简"/>
                <w:b/>
                <w:bCs/>
                <w:color w:val="000000"/>
                <w:sz w:val="28"/>
                <w:szCs w:val="21"/>
              </w:rPr>
              <w:t>填报说明（本页不用打印）</w:t>
            </w:r>
          </w:p>
          <w:p>
            <w:pPr>
              <w:spacing w:line="360" w:lineRule="auto"/>
              <w:jc w:val="center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1、参赛作品必须为参赛个人或团体于近三年创作的、未在其他设计大赛中获奖的作品。在创意、设计、材料、工艺、功能等某一方面或多方面有独特的创新和发展；与同类产品相比在文化底蕴、艺术表现、因材施艺、市场导向等方面具有较高水平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2、集体创作的作品作者人数要求：主创作者一人，联名创作者不超过2人。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3、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作品形式为A3打印稿＋参赛作品电子文件，参赛者应将填写并签署完毕的参赛表格（原件）粘贴在参赛作品（A3打印稿）背面。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数字媒体类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的视频类作品A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打印稿的类容为分镜图等）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/>
                <w:color w:val="FF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000000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FF0000"/>
                <w:szCs w:val="21"/>
              </w:rPr>
            </w:pPr>
            <w:r>
              <w:rPr>
                <w:rFonts w:ascii="汉仪报宋简" w:hAnsi="汉仪报宋简" w:eastAsia="汉仪报宋简"/>
                <w:b/>
                <w:bCs/>
                <w:color w:val="000000"/>
                <w:szCs w:val="21"/>
              </w:rPr>
              <w:t>参赛作品电子文件要求：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参赛作品电子文件要求：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电子邮件标题格式为第一作者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姓名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+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作品名称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+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院校或企业单位名称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，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发送至yrbyssj@163.com</w:t>
            </w:r>
            <w:r>
              <w:rPr>
                <w:rFonts w:ascii="汉仪报宋简" w:hAnsi="汉仪报宋简" w:eastAsia="汉仪报宋简"/>
                <w:bCs/>
                <w:color w:val="FF0000"/>
                <w:szCs w:val="21"/>
              </w:rPr>
              <w:t>（各院校参赛作品由指导教师汇总后统一寄送）。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eastAsia="汉仪报宋简"/>
                <w:bCs/>
                <w:color w:val="FF0000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4、报名截止时间为： 20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2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年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日。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FF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5、个人参赛作品请直接递交或邮寄至江苏省工艺美术行业协会；</w:t>
            </w:r>
            <w:r>
              <w:rPr>
                <w:rFonts w:hint="eastAsia" w:ascii="汉仪报宋简" w:hAnsi="汉仪报宋简" w:eastAsia="汉仪报宋简"/>
                <w:b/>
                <w:bCs/>
                <w:color w:val="FF0000"/>
                <w:szCs w:val="21"/>
              </w:rPr>
              <w:t>院校参赛作品由所在院校接收后连同参赛作品汇总表统一递交。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6、参赛作品寄送或送达地点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江苏省工艺美术行业协会（大赛组委会办公室）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地址：江苏省南京市建邺区梦都大街1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50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号7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07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室</w:t>
            </w:r>
          </w:p>
          <w:p>
            <w:pPr>
              <w:widowControl/>
              <w:snapToGrid w:val="0"/>
              <w:spacing w:line="360" w:lineRule="auto"/>
              <w:ind w:firstLine="567" w:firstLineChars="2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邮编：2100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19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联系人：居子杰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咨询电话：（025）83615537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电子邮箱：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yrbyssj@163.com</w:t>
            </w:r>
          </w:p>
          <w:p>
            <w:pPr>
              <w:tabs>
                <w:tab w:val="left" w:pos="5985"/>
              </w:tabs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ab/>
            </w:r>
          </w:p>
        </w:tc>
      </w:tr>
    </w:tbl>
    <w:p>
      <w:pPr>
        <w:spacing w:line="360" w:lineRule="auto"/>
        <w:rPr>
          <w:rFonts w:hint="eastAsia" w:ascii="汉仪报宋简" w:hAnsi="汉仪报宋简" w:eastAsia="汉仪报宋简"/>
        </w:rPr>
      </w:pPr>
    </w:p>
    <w:p>
      <w:pPr>
        <w:rPr>
          <w:rFonts w:hint="eastAsia"/>
        </w:rPr>
      </w:pPr>
    </w:p>
    <w:p>
      <w:pPr>
        <w:pStyle w:val="4"/>
        <w:spacing w:before="0" w:beforeAutospacing="0" w:after="0" w:afterAutospacing="0"/>
        <w:textAlignment w:val="baseline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textAlignment w:val="baseline"/>
        <w:rPr>
          <w:rFonts w:hint="eastAsia"/>
          <w:sz w:val="28"/>
          <w:szCs w:val="28"/>
        </w:rPr>
      </w:pPr>
    </w:p>
    <w:p>
      <w:pPr>
        <w:pStyle w:val="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jc w:val="center"/>
        <w:rPr>
          <w:rFonts w:hint="eastAsia" w:ascii="汉仪报宋简" w:hAnsi="汉仪报宋简" w:eastAsia="汉仪报宋简"/>
          <w:b/>
          <w:bCs/>
          <w:color w:val="000000"/>
          <w:sz w:val="28"/>
          <w:szCs w:val="28"/>
        </w:rPr>
      </w:pPr>
      <w:r>
        <w:rPr>
          <w:rFonts w:hint="eastAsia" w:ascii="汉仪报宋简" w:hAnsi="汉仪报宋简" w:eastAsia="汉仪报宋简"/>
          <w:b/>
          <w:bCs/>
          <w:color w:val="000000"/>
          <w:sz w:val="28"/>
          <w:szCs w:val="28"/>
          <w:lang w:val="en-US" w:eastAsia="zh-CN"/>
        </w:rPr>
        <w:t>第十四届</w:t>
      </w:r>
      <w:r>
        <w:rPr>
          <w:rFonts w:hint="eastAsia" w:ascii="汉仪报宋简" w:hAnsi="汉仪报宋简" w:eastAsia="汉仪报宋简"/>
          <w:b/>
          <w:bCs/>
          <w:color w:val="000000"/>
          <w:sz w:val="28"/>
          <w:szCs w:val="28"/>
        </w:rPr>
        <w:t>“艺融杯”江苏艺术设计大赛报名表（学生组）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主创作者姓名：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性别：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    年龄：</w:t>
            </w: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其他创作者（如有，最多2人）： </w:t>
            </w: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指导教师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（如有，最多1人）：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作品标题：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学校名称：    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□个人寄送 </w:t>
            </w:r>
            <w:r>
              <w:rPr>
                <w:rFonts w:ascii="汉仪报宋简" w:hAnsi="汉仪报宋简" w:eastAsia="汉仪报宋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□院校集体寄送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邮寄地址（顺丰到付，院校统一报送可不填）：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联系电话： 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汉仪报宋简" w:hAnsi="汉仪报宋简" w:eastAsia="汉仪报宋简"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参赛类型：□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视觉传达   □ 环境艺术   □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  <w:lang w:val="en-US" w:eastAsia="zh-CN"/>
              </w:rPr>
              <w:t>数字媒体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 xml:space="preserve">     □ 服饰设计     □ 工业设计</w:t>
            </w:r>
          </w:p>
          <w:p>
            <w:pPr>
              <w:spacing w:line="360" w:lineRule="auto"/>
              <w:ind w:left="1050" w:leftChars="500"/>
              <w:rPr>
                <w:rFonts w:hint="eastAsia" w:ascii="汉仪报宋简" w:hAnsi="汉仪报宋简" w:eastAsia="汉仪报宋简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</w:t>
            </w:r>
            <w:r>
              <w:rPr>
                <w:rFonts w:hint="eastAsia" w:ascii="汉仪报宋简" w:hAnsi="汉仪报宋简" w:eastAsia="汉仪报宋简"/>
                <w:szCs w:val="21"/>
              </w:rPr>
              <w:t xml:space="preserve">现代手工艺设计 </w:t>
            </w:r>
            <w:r>
              <w:rPr>
                <w:rFonts w:ascii="汉仪报宋简" w:hAnsi="汉仪报宋简" w:eastAsia="汉仪报宋简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□非遗文创设计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综合材料及制作费：    </w:t>
            </w: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院校集体缴纳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个人缴纳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□转账  □微信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金额￥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汇出日期：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202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年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日。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汉仪报宋简" w:hAnsi="汉仪报宋简" w:eastAsia="汉仪报宋简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承诺人知晓并接受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  <w:lang w:val="en-US" w:eastAsia="zh-CN"/>
              </w:rPr>
              <w:t>第十四届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“艺融杯”江苏艺术设计大赛相关规定，谨作出以下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参赛</w:t>
            </w:r>
            <w:r>
              <w:rPr>
                <w:rFonts w:hint="eastAsia" w:ascii="汉仪报宋简" w:hAnsi="汉仪报宋简" w:eastAsia="汉仪报宋简"/>
                <w:color w:val="000000"/>
                <w:szCs w:val="21"/>
              </w:rPr>
              <w:t>承诺：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承诺人保证对其参加</w:t>
            </w:r>
            <w:r>
              <w:rPr>
                <w:rFonts w:hint="eastAsia" w:ascii="汉仪报宋简" w:hAnsi="汉仪报宋简" w:eastAsia="汉仪报宋简"/>
                <w:sz w:val="21"/>
                <w:szCs w:val="21"/>
                <w:lang w:val="en-US" w:eastAsia="zh-CN"/>
              </w:rPr>
              <w:t>第十四届</w:t>
            </w: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“艺融杯”江苏艺术设计大赛（简称“大赛”）的参赛作品拥有充分、完全、排他的著作权。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承诺人不得在参赛作品中以任何形式违反中华人民共和国法律法规，侵犯国家民族感情、宗教信仰及公众品位。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both"/>
              <w:rPr>
                <w:rFonts w:ascii="汉仪报宋简" w:hAnsi="汉仪报宋简" w:eastAsia="汉仪报宋简"/>
                <w:sz w:val="21"/>
                <w:szCs w:val="21"/>
              </w:rPr>
            </w:pPr>
            <w:r>
              <w:rPr>
                <w:rFonts w:hint="eastAsia" w:ascii="汉仪报宋简" w:hAnsi="汉仪报宋简" w:eastAsia="汉仪报宋简"/>
                <w:sz w:val="21"/>
                <w:szCs w:val="21"/>
              </w:rPr>
              <w:t>如承诺人因参与本次大赛而导致大赛组委会面临任何第三方的索赔、诉讼或仲裁等要求，或使大赛组委会因此而遭受任何名誉、声誉或经济上的直接或间接的损失，均由承诺人负责。</w:t>
            </w:r>
          </w:p>
          <w:p>
            <w:pPr>
              <w:pStyle w:val="10"/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</w:p>
          <w:p>
            <w:pPr>
              <w:pStyle w:val="10"/>
              <w:spacing w:line="360" w:lineRule="auto"/>
              <w:jc w:val="both"/>
              <w:rPr>
                <w:rFonts w:hint="eastAsia" w:ascii="汉仪报宋简" w:hAnsi="汉仪报宋简" w:eastAsia="汉仪报宋简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全体参赛作者（单位）签名或印章：                           填表时间：     年   月   日</w:t>
            </w: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报宋简" w:hAnsi="汉仪报宋简" w:eastAsia="汉仪报宋简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汉仪报宋简" w:hAnsi="汉仪报宋简" w:eastAsia="汉仪报宋简"/>
                <w:b/>
                <w:bCs/>
                <w:color w:val="000000"/>
                <w:sz w:val="28"/>
                <w:szCs w:val="21"/>
              </w:rPr>
              <w:t>填报说明（本页不用打印）</w:t>
            </w:r>
          </w:p>
          <w:p>
            <w:pPr>
              <w:spacing w:line="360" w:lineRule="auto"/>
              <w:jc w:val="center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1、参赛作品必须为参赛个人或团体于近三年创作的、未在其他设计大赛中获奖的作品。在创意、设计、材料、工艺、功能等某一方面或多方面有独特的创新和发展；与同类产品相比在文化底蕴、艺术表现、因材施艺、市场导向等方面具有较高水平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2、集体创作的作品作者人数要求：主创作者一人，联名创作者不超过2人，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指导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教师限1人。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3、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作品形式为A3打印稿＋参赛作品电子文件，参赛者应将填写并签署完毕的参赛表格（原件）粘贴在参赛作品（A3打印稿）背面。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数字媒体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的视频类作品A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打印稿的类容为分镜图等）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color w:val="FF0000"/>
                <w:szCs w:val="21"/>
              </w:rPr>
            </w:pPr>
            <w:r>
              <w:rPr>
                <w:rFonts w:hint="eastAsia" w:ascii="汉仪报宋简" w:hAnsi="汉仪报宋简" w:eastAsia="汉仪报宋简"/>
                <w:b/>
                <w:color w:val="FF0000"/>
                <w:szCs w:val="21"/>
              </w:rPr>
              <w:t>学生组个人报送需提供学生证复印件，院校统一报送无需提供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000000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ascii="汉仪报宋简" w:hAnsi="汉仪报宋简" w:eastAsia="汉仪报宋简"/>
                <w:bCs/>
                <w:color w:val="FF0000"/>
                <w:szCs w:val="21"/>
              </w:rPr>
            </w:pPr>
            <w:r>
              <w:rPr>
                <w:rFonts w:ascii="汉仪报宋简" w:hAnsi="汉仪报宋简" w:eastAsia="汉仪报宋简"/>
                <w:b/>
                <w:bCs/>
                <w:color w:val="000000"/>
                <w:szCs w:val="21"/>
              </w:rPr>
              <w:t>参赛作品电子文件要求：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参赛作品电子文件要求：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电子邮件标题格式为第一作者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姓名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+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作品名称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+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院校或企业单位名称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，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发送至yrbyssj@163.com</w:t>
            </w:r>
            <w:r>
              <w:rPr>
                <w:rFonts w:ascii="汉仪报宋简" w:hAnsi="汉仪报宋简" w:eastAsia="汉仪报宋简"/>
                <w:bCs/>
                <w:color w:val="FF0000"/>
                <w:szCs w:val="21"/>
              </w:rPr>
              <w:t>（各院校参赛作品由指导教师汇总后统一寄送）。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eastAsia="汉仪报宋简"/>
                <w:bCs/>
                <w:color w:val="FF0000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4、报名截止时间为： 20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2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年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月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日。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FF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5、个人参赛作品请直接递交或邮寄至江苏省工艺美术行业协会；</w:t>
            </w:r>
            <w:r>
              <w:rPr>
                <w:rFonts w:hint="eastAsia" w:ascii="汉仪报宋简" w:hAnsi="汉仪报宋简" w:eastAsia="汉仪报宋简"/>
                <w:b/>
                <w:bCs/>
                <w:color w:val="FF0000"/>
                <w:szCs w:val="21"/>
              </w:rPr>
              <w:t>院校参赛作品由所在院校接收后连同参赛作品汇总表统一递交。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/>
                <w:bCs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6、参赛作品寄送或送达地点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江苏省工艺美术行业协会（大赛组委会办公室）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地址：江苏省南京市建邺区梦都大街1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50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号7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07</w:t>
            </w: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室</w:t>
            </w:r>
          </w:p>
          <w:p>
            <w:pPr>
              <w:widowControl/>
              <w:snapToGrid w:val="0"/>
              <w:spacing w:line="360" w:lineRule="auto"/>
              <w:ind w:firstLine="567" w:firstLineChars="2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邮编：2100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19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联系人：居子杰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咨询电话：（025）83615537</w:t>
            </w:r>
          </w:p>
          <w:p>
            <w:pPr>
              <w:widowControl/>
              <w:snapToGrid w:val="0"/>
              <w:spacing w:line="360" w:lineRule="auto"/>
              <w:ind w:firstLine="570"/>
              <w:jc w:val="left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>电子邮箱：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>yrbyssj@163.com</w:t>
            </w:r>
          </w:p>
          <w:p>
            <w:pPr>
              <w:tabs>
                <w:tab w:val="left" w:pos="5985"/>
              </w:tabs>
              <w:spacing w:line="360" w:lineRule="auto"/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</w:pPr>
            <w:r>
              <w:rPr>
                <w:rFonts w:hint="eastAsia" w:ascii="汉仪报宋简" w:hAnsi="汉仪报宋简" w:eastAsia="汉仪报宋简"/>
                <w:bCs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汉仪报宋简" w:hAnsi="汉仪报宋简" w:eastAsia="汉仪报宋简"/>
                <w:bCs/>
                <w:color w:val="000000"/>
                <w:szCs w:val="21"/>
              </w:rPr>
              <w:tab/>
            </w:r>
          </w:p>
        </w:tc>
      </w:tr>
    </w:tbl>
    <w:p>
      <w:pPr>
        <w:pStyle w:val="4"/>
        <w:spacing w:before="0" w:beforeAutospacing="0" w:after="0" w:afterAutospacing="0" w:line="60" w:lineRule="exact"/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细等线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报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F45C8"/>
    <w:multiLevelType w:val="multilevel"/>
    <w:tmpl w:val="05EF45C8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EC747E"/>
    <w:multiLevelType w:val="singleLevel"/>
    <w:tmpl w:val="49EC7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DY3MDJkMWNjMTgxM2UyNGEyODEyMmFkMTJmNDUifQ=="/>
  </w:docVars>
  <w:rsids>
    <w:rsidRoot w:val="0081686E"/>
    <w:rsid w:val="00095B34"/>
    <w:rsid w:val="00151CA6"/>
    <w:rsid w:val="001C652B"/>
    <w:rsid w:val="00205234"/>
    <w:rsid w:val="002151CD"/>
    <w:rsid w:val="00326CCE"/>
    <w:rsid w:val="003A7460"/>
    <w:rsid w:val="004920DD"/>
    <w:rsid w:val="004D4D74"/>
    <w:rsid w:val="00524FE4"/>
    <w:rsid w:val="005A7526"/>
    <w:rsid w:val="005F7CF5"/>
    <w:rsid w:val="00804CD4"/>
    <w:rsid w:val="0081686E"/>
    <w:rsid w:val="008A00EA"/>
    <w:rsid w:val="008F34DC"/>
    <w:rsid w:val="00902D98"/>
    <w:rsid w:val="009169DB"/>
    <w:rsid w:val="00A86D76"/>
    <w:rsid w:val="00B863DE"/>
    <w:rsid w:val="00C453C5"/>
    <w:rsid w:val="00C624E9"/>
    <w:rsid w:val="00CD190E"/>
    <w:rsid w:val="00CE5C82"/>
    <w:rsid w:val="00D57209"/>
    <w:rsid w:val="00E60E0B"/>
    <w:rsid w:val="00EF7041"/>
    <w:rsid w:val="00FC6D4B"/>
    <w:rsid w:val="01F70AB7"/>
    <w:rsid w:val="06A42FB0"/>
    <w:rsid w:val="3E546750"/>
    <w:rsid w:val="71BC273F"/>
    <w:rsid w:val="7C91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3"/>
    <w:semiHidden/>
    <w:uiPriority w:val="99"/>
    <w:rPr>
      <w:sz w:val="18"/>
      <w:szCs w:val="18"/>
    </w:rPr>
  </w:style>
  <w:style w:type="paragraph" w:customStyle="1" w:styleId="10">
    <w:name w:val="zhengwen 444"/>
    <w:basedOn w:val="1"/>
    <w:qFormat/>
    <w:uiPriority w:val="0"/>
    <w:pPr>
      <w:autoSpaceDE w:val="0"/>
      <w:autoSpaceDN w:val="0"/>
      <w:adjustRightInd w:val="0"/>
      <w:spacing w:line="250" w:lineRule="atLeast"/>
      <w:jc w:val="left"/>
    </w:pPr>
    <w:rPr>
      <w:rFonts w:ascii="汉仪细等线简" w:hAnsi="Times New Roman" w:eastAsia="汉仪细等线简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611</Words>
  <Characters>3489</Characters>
  <Lines>29</Lines>
  <Paragraphs>8</Paragraphs>
  <TotalTime>1</TotalTime>
  <ScaleCrop>false</ScaleCrop>
  <LinksUpToDate>false</LinksUpToDate>
  <CharactersWithSpaces>4092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think</dc:creator>
  <cp:lastModifiedBy>全王大人</cp:lastModifiedBy>
  <dcterms:modified xsi:type="dcterms:W3CDTF">2023-09-06T06:08:31Z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059B19871EDA43019F6E45B08B3FB0E1_13</vt:lpwstr>
  </property>
</Properties>
</file>